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560" w:lineRule="exact"/>
        <w:ind w:firstLine="64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坪山新区2016年社会工作者考试培训学员报名表</w:t>
      </w: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宋体" w:hAnsi="宋体"/>
          <w:b/>
          <w:bCs/>
          <w:w w:val="80"/>
          <w:kern w:val="0"/>
          <w:sz w:val="24"/>
        </w:rPr>
        <w:t>申请编号：（协会填写）</w:t>
      </w:r>
    </w:p>
    <w:tbl>
      <w:tblPr>
        <w:tblStyle w:val="5"/>
        <w:tblW w:w="9802" w:type="dxa"/>
        <w:jc w:val="center"/>
        <w:tblCellSpacing w:w="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2"/>
        <w:gridCol w:w="1743"/>
        <w:gridCol w:w="78"/>
        <w:gridCol w:w="1373"/>
        <w:gridCol w:w="328"/>
        <w:gridCol w:w="1694"/>
        <w:gridCol w:w="78"/>
        <w:gridCol w:w="154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姓   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60" w:lineRule="atLeast"/>
              <w:ind w:firstLine="316" w:firstLineChars="1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widowControl/>
              <w:spacing w:line="36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tLeast"/>
              <w:ind w:firstLine="316" w:firstLineChars="1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龄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60" w:lineRule="atLeast"/>
              <w:ind w:firstLine="316" w:firstLineChars="1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atLeast"/>
              <w:ind w:firstLine="316" w:firstLineChars="1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   历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pStyle w:val="2"/>
              <w:spacing w:before="0" w:line="240" w:lineRule="auto"/>
              <w:ind w:firstLine="0" w:firstLineChars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pStyle w:val="3"/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报考级别</w:t>
            </w:r>
          </w:p>
        </w:tc>
        <w:tc>
          <w:tcPr>
            <w:tcW w:w="8522" w:type="dxa"/>
            <w:gridSpan w:val="9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□初级   □中级（□社会工作综合能力   □社会工作实务   □社会工作法规与政策）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CellSpacing w:w="20" w:type="dxa"/>
          <w:jc w:val="center"/>
        </w:trPr>
        <w:tc>
          <w:tcPr>
            <w:tcW w:w="3173" w:type="dxa"/>
            <w:gridSpan w:val="4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是否有考助理社工师的经历</w:t>
            </w:r>
          </w:p>
        </w:tc>
        <w:tc>
          <w:tcPr>
            <w:tcW w:w="6509" w:type="dxa"/>
            <w:gridSpan w:val="6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□否     □是（请填写年份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tblCellSpacing w:w="20" w:type="dxa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/>
              </w:rPr>
              <w:t>（从正式参加工作算起）</w:t>
            </w:r>
          </w:p>
        </w:tc>
        <w:tc>
          <w:tcPr>
            <w:tcW w:w="8330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tblCellSpacing w:w="20" w:type="dxa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参加本次培训的期望和目标</w:t>
            </w:r>
          </w:p>
        </w:tc>
        <w:tc>
          <w:tcPr>
            <w:tcW w:w="8330" w:type="dxa"/>
            <w:gridSpan w:val="8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50字以上200字以内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tblCellSpacing w:w="20" w:type="dxa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r>
              <w:rPr>
                <w:rFonts w:hint="eastAsia"/>
                <w:b/>
              </w:rPr>
              <w:t>个人承诺</w:t>
            </w:r>
          </w:p>
        </w:tc>
        <w:tc>
          <w:tcPr>
            <w:tcW w:w="8330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我承诺，培训期间遵守课堂纪律，不迟到、不早退，全身心投入、认真学习，服从培训安排，按时完成作业。</w:t>
            </w: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个人签名：</w:t>
            </w:r>
          </w:p>
          <w:p>
            <w:pPr>
              <w:ind w:right="5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2016年  月   日</w:t>
            </w:r>
          </w:p>
        </w:tc>
      </w:tr>
      <w:bookmarkEnd w:id="0"/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ind w:left="210" w:leftChars="100"/>
        <w:rPr>
          <w:rFonts w:hint="eastAsia"/>
        </w:rPr>
      </w:pPr>
      <w:r>
        <w:rPr>
          <w:rFonts w:hint="eastAsia"/>
        </w:rPr>
        <w:t>1.本培训班只接受具备2016年社会工作者考试条件的学员（具体条件可在网上查询）；</w:t>
      </w:r>
      <w:r>
        <w:t xml:space="preserve"> </w:t>
      </w:r>
    </w:p>
    <w:p>
      <w:pPr>
        <w:ind w:left="210" w:leftChars="100"/>
      </w:pPr>
      <w:r>
        <w:t>2.201</w:t>
      </w:r>
      <w:r>
        <w:rPr>
          <w:rFonts w:hint="eastAsia"/>
        </w:rPr>
        <w:t>5考试未通过的，可优先报名；</w:t>
      </w:r>
    </w:p>
    <w:p>
      <w:pPr>
        <w:ind w:firstLine="21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3.社会工作者（初级）正式培训开始前，学员需交纳押金100元并在“个人承诺”一栏签字。培训出勤率在80%或以上可全额退还押金。</w:t>
      </w:r>
    </w:p>
    <w:p>
      <w:pPr/>
    </w:p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7903"/>
    <w:rsid w:val="168F79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60" w:line="300" w:lineRule="auto"/>
      <w:ind w:firstLine="480" w:firstLineChars="2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2016-03-01T02:06:00Z</dcterms:created>
  <dc:creator>lenovo</dc:creator>
  <cp:lastModifiedBy>lenovo</cp:lastModifiedBy>
  <dcterms:modified xsi:type="dcterms:W3CDTF">2016-03-01T02:06:23Z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